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06</w:t>
      </w:r>
    </w:p>
    <w:p>
      <w:pPr>
        <w:spacing w:before="0" w:after="160" w:line="269" w:lineRule="auto"/>
      </w:pPr>
      <w:r>
        <w:rPr>
          <w:rFonts w:ascii="Arial" w:hAnsi="Arial"/>
          <w:b/>
          <w:i w:val="0"/>
          <w:color w:val="0B1220"/>
          <w:sz w:val="60"/>
        </w:rPr>
        <w:t>WAAR WERKT</w:t>
        <w:br/>
        <w:t>DE PC AAN?</w:t>
      </w:r>
    </w:p>
    <w:p>
      <w:pPr>
        <w:spacing w:before="0" w:after="36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RAM • capaciteit • snelheid • kanalen • compatibiliteit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RAM herkennen, specificaties lezen, slots kiezen, veilig installeren en testen.</w:t>
            </w:r>
          </w:p>
        </w:tc>
      </w:tr>
    </w:tbl>
    <w:p>
      <w:pPr>
        <w:spacing w:before="360" w:after="480" w:line="269" w:lineRule="auto"/>
      </w:pPr>
      <w:r>
        <w:rPr>
          <w:rFonts w:ascii="Arial" w:hAnsi="Arial"/>
          <w:b/>
          <w:i w:val="0"/>
          <w:color w:val="2374E1"/>
          <w:sz w:val="20"/>
        </w:rPr>
        <w:t>LEARN   |   LAB   |   TRAIN   |   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RAM is de snelle, tijdelijke werktafel tussen opslag en CPU.</w:t>
      </w:r>
    </w:p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legt het verschil tussen RAM en opslag uit.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herkent DIMM, SO-DIMM en gesoldeerd geheugen.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onderscheidt DDR-generaties.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leest capaciteit, MT/s, timings, spanning en geheugentype.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legt single- en dualchannel uit.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controleert compatibiliteit en kiest de juiste slots.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72033"/>
          <w:sz w:val="20"/>
        </w:rPr>
        <w:t>Je installeert RAM veilig en onderzoekt DRAM-fouten.</w:t>
      </w:r>
    </w:p>
    <w:p>
      <w:pPr>
        <w:pStyle w:val="Heading1"/>
      </w:pPr>
      <w:r>
        <w:t>1. RAM is tijdelijk werkgeheugen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Actieve gegevens gaan van opslag naar RAM en worden door de CPU verwerkt.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RAM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Opslag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zeer snel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trager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tijdelijk en vluchtig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blijvend zonder stroom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actieve programma’s en gegevens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bestanden en geïnstalleerde software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GB-capaciteit voor werkruimte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GB/TB-capaciteit voor bewaring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RAM wordt gebruikt door Windows, programma’s, buffers en soms de iGPU.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MISVERSTAND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Meer RAM maakt een pc vooral sneller wanneer er vroeger een tekort was. Ongebruikte extra capaciteit versnelt niet automatisch elke taak.</w:t>
            </w:r>
          </w:p>
        </w:tc>
      </w:tr>
    </w:tbl>
    <w:p>
      <w:r>
        <w:br w:type="page"/>
      </w:r>
    </w:p>
    <w:p>
      <w:pPr>
        <w:pStyle w:val="Heading1"/>
      </w:pPr>
      <w:r>
        <w:t>2. Modulevormen en DDR-generaties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DIMM voor desktops, SO-DIMM voor laptops en soms vastgesoldeerd RAM.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DDR-generaties hebben een andere uitsparing en zijn niet uitwisselbaar.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Vorm/generatie</w:t>
            </w:r>
          </w:p>
        </w:tc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Waar?</w:t>
            </w:r>
          </w:p>
        </w:tc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Belangrijk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DIMM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desktop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lange module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SO-DIMM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laptop/mini-pc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kortere module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gesoldeerd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dunne laptops/apparaten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vervangbaar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DDR3/DDR4/DDR5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platformgebonden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uitsparing en elektrische eigenschappen verschillen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STOPREGEL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Als een module niet correct uitlijnt: niet duwen. Controleer vorm, DDR-generatie en oriëntatie.</w:t>
            </w:r>
          </w:p>
        </w:tc>
      </w:tr>
    </w:tbl>
    <w:p>
      <w:r>
        <w:br w:type="page"/>
      </w:r>
    </w:p>
    <w:p>
      <w:pPr>
        <w:pStyle w:val="Heading1"/>
      </w:pPr>
      <w:r>
        <w:t>3. Specificaties lezen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RAM-specificatie bevat meer dan alleen capaciteit.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Specificatie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Capaciteit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hoeveel werkruimte, per module en totaal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DDR-generatie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elektrische en fysieke standaard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MT/s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miljoenen overdrachten per seconde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Timings / CL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wachttijd uitgedrukt in klokcycli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Spanning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standaard of profielinstelling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ECC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bepaalde geheugenfouten detecteren/corrigeren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Registered/unbuffered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type voor specifieke platformen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XMP/EXPO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opgeslagen prestatieprofiel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DDR voert per klokcyclus twee overdrachten uit: MT/s is niet hetzelfde als MHz.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CL moet samen met de klokperiode of datasnelheid worden beoordeeld.</w:t>
      </w:r>
    </w:p>
    <w:p>
      <w:pPr>
        <w:pStyle w:val="Heading2"/>
      </w:pPr>
      <w:r>
        <w:t>TRAIN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Waarom is “5600 MHz” op een winkelpagina technisch vaak onnauwkeurig?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Waarom kun je CL40 en CL36 niet los van MT/s vergelijken?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Welke specificatie bepaalt of een desktopmodule fysiek past?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4. Geheugenkanalen en slots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Dual channel gebruikt twee geheugenkanalen parallel.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Veel moederborden adviseren A2 en B2 bij twee modules; de handleiding is beslissend.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Configuratie</w:t>
            </w:r>
          </w:p>
        </w:tc>
        <w:tc>
          <w:tcPr>
            <w:tcW w:type="dxa" w:w="54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Mogelijk resultaat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 × 16 GB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single channel op veel desktopplatformen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 × 8 GB in juiste slots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dual channel op een geschikt platform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 modules in verkeerde combinatie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mogelijk één kanaal of ongunstige indeling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 modules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 werken, maar vraagt extra compatibiliteitscontrole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ALTIJD CONTROLEREN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Slotnamen en aanbevolen bezetting verschillen. Gebruik de handleiding van het exacte moederbord.</w:t>
            </w:r>
          </w:p>
        </w:tc>
      </w:tr>
    </w:tbl>
    <w:p>
      <w:r>
        <w:br w:type="page"/>
      </w:r>
    </w:p>
    <w:p>
      <w:pPr>
        <w:pStyle w:val="Heading1"/>
      </w:pPr>
      <w:r>
        <w:t>5. Compatibiliteit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CPU, moederbord, DDR-type, capaciteit, snelheid en modulebezetting vormen één keten.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0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DDR-generatie, capaciteit en snelheden ondersteunt de controller?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Moederbord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 type, hoeveel slots en welke maximale capaciteit?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QVL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kits zijn door de fabrikant getest?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Modulevorm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DIMM of SO-DIMM?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ECC/type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ondersteunt het platform ECC of registered geheugen?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blijven de modules fysiek vrij?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2374E1"/>
                <w:sz w:val="18"/>
              </w:rPr>
              <w:t xml:space="preserve">QVL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QVL is een lijst met geteste kits. Niet vermeld betekent niet automatisch incompatibel; wel dat die combinatie niet op de gepubliceerde lijst staat.</w:t>
            </w:r>
          </w:p>
        </w:tc>
      </w:tr>
    </w:tbl>
    <w:p>
      <w:pPr>
        <w:pStyle w:val="Heading2"/>
      </w:pPr>
      <w:r>
        <w:t>XMP en EXPO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profiel stelt snelheid, timings en spanning in; test daarna stabiliteit.</w:t>
      </w:r>
    </w:p>
    <w:p>
      <w:pPr>
        <w:spacing w:before="0"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Een profiel kan sneller zijn dan de standaardinstelling, maar is niet op elke combinatie gegarandeerd. Wijzig dit alleen op opdracht en herstel defaults bij instabiliteit.</w:t>
      </w:r>
    </w:p>
    <w:p>
      <w:r>
        <w:br w:type="page"/>
      </w:r>
    </w:p>
    <w:p>
      <w:pPr>
        <w:pStyle w:val="Heading1"/>
      </w:pPr>
      <w:r>
        <w:t>6. LAB — RAM installeren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Houd de module aan de randen vast en druk gelijkmatig tot de vergrendeling sluit.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6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stroom uit, ontladen en ESD-maatregelen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handleiding: juiste slots bepalen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module uitsluitend aan randen vasthouden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uitsparing met nok in slot uitlijnen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gelijkmatig aan beide uiteinden drukken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clips dicht en module vlak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UEFI: capaciteit, snelheid en slots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en stabiliteit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NIET DOEN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Raak de gouden contacten niet aan en oefen nooit kracht uit op een verkeerd uitgelijnde module.</w:t>
            </w:r>
          </w:p>
        </w:tc>
      </w:tr>
    </w:tbl>
    <w:p>
      <w:pPr>
        <w:pStyle w:val="Heading2"/>
      </w:pPr>
      <w:r>
        <w:t>Controle na montage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in UEFI, Windows en met een geschikte stabiliteitstest.</w:t>
      </w:r>
    </w:p>
    <w:p>
      <w:r>
        <w:br w:type="page"/>
      </w:r>
    </w:p>
    <w:p>
      <w:pPr>
        <w:pStyle w:val="Heading1"/>
      </w:pPr>
      <w:r>
        <w:t>7. TRAIN — stel een geheugenpakket samen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Scenario</w:t>
            </w:r>
          </w:p>
        </w:tc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Eisen</w:t>
            </w:r>
          </w:p>
        </w:tc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Jouw voorstel + bewijs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Kantoor-pc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voldoende capaciteit, passend DDR-type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Gaming-pc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dual channel, passende capaciteit/snelheid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Videobewerking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meer capaciteit, stabiele kit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Laptopupgrade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SO-DIMM, vrij slot, maximum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iGPU-systeem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dual channel en voldoende capaciteit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Bestaand bord</w:t>
            </w:r>
          </w:p>
        </w:tc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handleiding, QVL en CPU-support</w:t>
            </w:r>
          </w:p>
        </w:tc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2"/>
      </w:pPr>
      <w:r>
        <w:t>Leg uit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Waarom kan 2 × 8 GB gunstiger zijn dan 1 × 16 GB?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Waarom is de snelste verkrijgbare kit niet automatisch de beste keuze?</w:t>
        <w:br/>
        <w:t xml:space="preserve">   ____________________________________________________________________</w:t>
      </w:r>
    </w:p>
    <w:p>
      <w:pPr>
        <w:spacing w:before="0" w:after="14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Welke drie bronnen of schermen gebruik je om de installatie te controleren?</w:t>
        <w:br/>
        <w:t xml:space="preserve">   ____________________________________________________________________</w:t>
      </w:r>
    </w:p>
    <w:p>
      <w:pPr>
        <w:pStyle w:val="Heading1"/>
      </w:pPr>
      <w:r>
        <w:t>8. FIX — RAM-problemen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Koppel elk symptoom aan de veiligste eerste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3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0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richting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DRAM-led / geen POST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spanning uit; module opnieuw plaatsen en één per één testen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herstartlus na profiel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XMP/EXPO uit of defaults laden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minder RAM dan geplaatst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slots, modules en hardware-reserved controleren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dual channel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slotbezetting en capaciteit controleren</w:t>
            </w:r>
          </w:p>
        </w:tc>
      </w:tr>
      <w:tr>
        <w:tc>
          <w:tcPr>
            <w:tcW w:type="dxa" w:w="33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willekeurige crashes</w:t>
            </w:r>
          </w:p>
        </w:tc>
        <w:tc>
          <w:tcPr>
            <w:tcW w:type="dxa" w:w="60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standaardinstelling en geheugentest gebruiken</w:t>
            </w:r>
          </w:p>
        </w:tc>
      </w:tr>
    </w:tbl>
    <w:p>
      <w:r>
        <w:br w:type="page"/>
      </w:r>
    </w:p>
    <w:p>
      <w:pPr>
        <w:pStyle w:val="Heading1"/>
      </w:pPr>
      <w:r>
        <w:t>Studiekaart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4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volledige RAM-check van vorm tot stabiliteitstest.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9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4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Kernregel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versus opslag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is snel, tijdelijk en vluchtig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Vorm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DIMM, SO-DIMM of gesoldeerd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DDR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generaties zijn niet uitwisselbaar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Snelheid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MT/s is overdrachtssnelheid; CL lees je in context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Kanalen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modules en slots volgens handleiding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Compatibiliteit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 + bord + DDR + capaciteit + type + profiel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Installatie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randen, uitsparing, gelijkmatige druk, clips</w:t>
            </w:r>
          </w:p>
        </w:tc>
      </w:tr>
      <w:tr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Test</w:t>
            </w:r>
          </w:p>
        </w:tc>
        <w:tc>
          <w:tcPr>
            <w:tcW w:type="dxa" w:w="64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 + Windows + stabiliteit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#06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RAM herkennen, specificaties en compatibiliteit controleren, de juiste slots kiezen en geheugen veilig installeren en testen.</w:t>
            </w:r>
          </w:p>
        </w:tc>
      </w:tr>
    </w:tbl>
    <w:p>
      <w:pPr>
        <w:spacing w:before="0" w:after="100" w:line="269" w:lineRule="auto"/>
      </w:pPr>
      <w:r>
        <w:rPr>
          <w:rFonts w:ascii="Arial" w:hAnsi="Arial"/>
          <w:b w:val="0"/>
          <w:i/>
          <w:color w:val="667085"/>
          <w:sz w:val="16"/>
        </w:rPr>
        <w:t>Bron: eigen Sleutelboek-presentatie “RAM-geheugen”, geactualiseerd en didactisch herwerkt voor PCCraft.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06  •  Het werkgeheugen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